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żywo w restauracji Klonn - fortepian, który pobudza zmysły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restauracji Klonn zagościł nowy, stały element — fortepian, który już zdążył wpisać się w atmosferę miejsca. Zasiadają przy nim pianiści Akademii Muzycznej im. Fryderyka Chopina, dodając smaku każdemu wieczorowi.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początek muzycznej podróży, w której dźwięk przenika się ze smakiem. W kolejnych tygodniach restauracja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cykl koncertów fortepianowych</w:t>
      </w:r>
      <w:r>
        <w:rPr>
          <w:rFonts w:ascii="calibri" w:hAnsi="calibri" w:eastAsia="calibri" w:cs="calibri"/>
          <w:sz w:val="24"/>
          <w:szCs w:val="24"/>
        </w:rPr>
        <w:t xml:space="preserve"> — od klasyki po jazz, od utworów inspirowanych Fryderykiem Chopinem po współczesne improwizacje. Każdy wieczór stanie się okazją, by odkrywać inne brzmienia i nastroje, ale zawsze w tym samym duchu przyjemności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Fortepianowe wibracje w Klonn</w:t>
      </w:r>
      <w:r>
        <w:rPr>
          <w:rFonts w:ascii="calibri" w:hAnsi="calibri" w:eastAsia="calibri" w:cs="calibri"/>
          <w:sz w:val="24"/>
          <w:szCs w:val="24"/>
        </w:rPr>
        <w:t xml:space="preserve"> to zaproszenie do doświadczenia wszystkimi zmysłami. Wśród aromatów potraw, miękkiego światła i dźwięków fortepianu rodzi się przestrzeń, w której czas zwalnia.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Konrada Sikory oraz studentów Akademii Muzycznej im. Fryderyka Chopina </w:t>
      </w:r>
      <w:r>
        <w:rPr>
          <w:rFonts w:ascii="calibri" w:hAnsi="calibri" w:eastAsia="calibri" w:cs="calibri"/>
          <w:sz w:val="24"/>
          <w:szCs w:val="24"/>
        </w:rPr>
        <w:t xml:space="preserve">odbywać się będą regularnie — nie tylko jako tło do kolacji, ale jako pełnoprawny element doświadczenia Klonnu.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 na kolację, zatrzymaj się na kieliszek wina i pozwól, by muzyka stała się częścią Twojego wieczoru.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wtorku do soboty w godzinach 20:00-22:00, w niedziele 17:00-19:00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2026-01-10T01:15:47+01:00</dcterms:created>
  <dcterms:modified xsi:type="dcterms:W3CDTF">2026-01-10T01:15:47+01:00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